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9C" w:rsidRPr="008B5646" w:rsidRDefault="00D9739C" w:rsidP="00D9739C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04</w:t>
      </w:r>
      <w:r w:rsidR="0051743B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D9739C" w:rsidRDefault="00D9739C" w:rsidP="00D9739C">
      <w:pPr>
        <w:rPr>
          <w:rFonts w:ascii="Bookman Old Style" w:hAnsi="Bookman Old Style"/>
          <w:sz w:val="28"/>
          <w:szCs w:val="28"/>
          <w:u w:val="single"/>
        </w:rPr>
      </w:pPr>
    </w:p>
    <w:p w:rsidR="00D9739C" w:rsidRPr="008B5646" w:rsidRDefault="00D9739C" w:rsidP="00D9739C">
      <w:pPr>
        <w:pStyle w:val="Cabealho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pStyle w:val="Cabealho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pStyle w:val="Recuodecorpodetexto"/>
        <w:ind w:left="3600"/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DISPÕE SOBRE A NOMEAÇÃ</w:t>
      </w:r>
      <w:r>
        <w:rPr>
          <w:rFonts w:ascii="Bookman Old Style" w:hAnsi="Bookman Old Style"/>
          <w:sz w:val="28"/>
          <w:szCs w:val="28"/>
        </w:rPr>
        <w:t>O DO ASSESSOR TECNICO</w:t>
      </w:r>
      <w:proofErr w:type="gramStart"/>
      <w:r>
        <w:rPr>
          <w:rFonts w:ascii="Bookman Old Style" w:hAnsi="Bookman Old Style"/>
          <w:sz w:val="28"/>
          <w:szCs w:val="28"/>
        </w:rPr>
        <w:t xml:space="preserve">  </w:t>
      </w:r>
      <w:proofErr w:type="gramEnd"/>
      <w:r>
        <w:rPr>
          <w:rFonts w:ascii="Bookman Old Style" w:hAnsi="Bookman Old Style"/>
          <w:sz w:val="28"/>
          <w:szCs w:val="28"/>
        </w:rPr>
        <w:t xml:space="preserve">DE </w:t>
      </w:r>
      <w:r w:rsidRPr="008B5646">
        <w:rPr>
          <w:rFonts w:ascii="Bookman Old Style" w:hAnsi="Bookman Old Style"/>
          <w:sz w:val="28"/>
          <w:szCs w:val="28"/>
        </w:rPr>
        <w:t xml:space="preserve">CHAPADADOS GUIMARÃES/MT. </w:t>
      </w:r>
    </w:p>
    <w:p w:rsidR="0051743B" w:rsidRPr="008B5646" w:rsidRDefault="0051743B" w:rsidP="0051743B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51743B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51743B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I – NOMEAR </w:t>
      </w:r>
      <w:r>
        <w:rPr>
          <w:rFonts w:ascii="Bookman Old Style" w:hAnsi="Bookman Old Style"/>
          <w:sz w:val="28"/>
          <w:szCs w:val="28"/>
        </w:rPr>
        <w:t xml:space="preserve">o </w:t>
      </w:r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 xml:space="preserve">. DAVI SANTANA DE OLIVEIRA, </w:t>
      </w:r>
      <w:r w:rsidRPr="008B5646">
        <w:rPr>
          <w:rFonts w:ascii="Bookman Old Style" w:hAnsi="Bookman Old Style"/>
          <w:sz w:val="28"/>
          <w:szCs w:val="28"/>
        </w:rPr>
        <w:t>para exercer o cargo</w:t>
      </w:r>
      <w:r>
        <w:rPr>
          <w:rFonts w:ascii="Bookman Old Style" w:hAnsi="Bookman Old Style"/>
          <w:sz w:val="28"/>
          <w:szCs w:val="28"/>
        </w:rPr>
        <w:t xml:space="preserve"> de, Assessor Técnico, lotado na Secretaria Municipal de Turismo, Cultura e Meio Ambiente.</w:t>
      </w:r>
    </w:p>
    <w:p w:rsidR="0051743B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</w:t>
      </w:r>
      <w:r w:rsidR="00EB651C">
        <w:rPr>
          <w:rFonts w:ascii="Bookman Old Style" w:hAnsi="Bookman Old Style"/>
          <w:sz w:val="28"/>
          <w:szCs w:val="28"/>
        </w:rPr>
        <w:t>, retroativo a 01 de abril de 2022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51743B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</w:p>
    <w:p w:rsidR="0051743B" w:rsidRPr="008B5646" w:rsidRDefault="0051743B" w:rsidP="0051743B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51743B" w:rsidRDefault="0051743B" w:rsidP="0051743B">
      <w:pPr>
        <w:jc w:val="center"/>
        <w:rPr>
          <w:rFonts w:ascii="Bookman Old Style" w:hAnsi="Bookman Old Style"/>
          <w:sz w:val="28"/>
          <w:szCs w:val="28"/>
        </w:rPr>
      </w:pPr>
    </w:p>
    <w:p w:rsidR="0051743B" w:rsidRDefault="0051743B" w:rsidP="0051743B">
      <w:pPr>
        <w:jc w:val="center"/>
        <w:rPr>
          <w:rFonts w:ascii="Bookman Old Style" w:hAnsi="Bookman Old Style"/>
          <w:sz w:val="28"/>
          <w:szCs w:val="28"/>
        </w:rPr>
      </w:pPr>
    </w:p>
    <w:p w:rsidR="0051743B" w:rsidRDefault="0051743B" w:rsidP="0051743B">
      <w:pPr>
        <w:jc w:val="center"/>
        <w:rPr>
          <w:rFonts w:ascii="Bookman Old Style" w:hAnsi="Bookman Old Style"/>
          <w:sz w:val="28"/>
          <w:szCs w:val="28"/>
        </w:rPr>
      </w:pPr>
    </w:p>
    <w:p w:rsidR="0051743B" w:rsidRDefault="0051743B" w:rsidP="0051743B">
      <w:pPr>
        <w:jc w:val="center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51743B">
        <w:rPr>
          <w:rFonts w:ascii="Bookman Old Style" w:hAnsi="Bookman Old Style"/>
          <w:sz w:val="28"/>
          <w:szCs w:val="28"/>
        </w:rPr>
        <w:t>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 w:rsidR="0051743B">
        <w:rPr>
          <w:rFonts w:ascii="Bookman Old Style" w:hAnsi="Bookman Old Style"/>
          <w:sz w:val="28"/>
          <w:szCs w:val="28"/>
        </w:rPr>
        <w:t>Abril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both"/>
        <w:rPr>
          <w:rFonts w:ascii="Bookman Old Style" w:hAnsi="Bookman Old Style"/>
          <w:sz w:val="28"/>
          <w:szCs w:val="28"/>
        </w:rPr>
      </w:pPr>
    </w:p>
    <w:p w:rsidR="00D9739C" w:rsidRPr="008B5646" w:rsidRDefault="00D9739C" w:rsidP="00D9739C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D9739C" w:rsidRDefault="00D9739C" w:rsidP="00D9739C">
      <w:pPr>
        <w:jc w:val="center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37713" w:rsidRPr="0051743B" w:rsidRDefault="00837713" w:rsidP="00AE4F96">
      <w:pPr>
        <w:jc w:val="right"/>
        <w:rPr>
          <w:rFonts w:ascii="Bookman Old Style" w:hAnsi="Bookman Old Style"/>
          <w:sz w:val="10"/>
          <w:szCs w:val="10"/>
        </w:rPr>
      </w:pPr>
      <w:r w:rsidRPr="0051743B">
        <w:rPr>
          <w:rFonts w:ascii="Bookman Old Style" w:hAnsi="Bookman Old Style"/>
          <w:sz w:val="10"/>
          <w:szCs w:val="10"/>
        </w:rPr>
        <w:t>MFSC</w:t>
      </w:r>
    </w:p>
    <w:sectPr w:rsidR="00837713" w:rsidRPr="0051743B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54389"/>
    <w:rsid w:val="00063D95"/>
    <w:rsid w:val="000A1D16"/>
    <w:rsid w:val="000D4594"/>
    <w:rsid w:val="000F2589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54142"/>
    <w:rsid w:val="003742EB"/>
    <w:rsid w:val="003A445F"/>
    <w:rsid w:val="003B73F3"/>
    <w:rsid w:val="003D0A77"/>
    <w:rsid w:val="003F63DB"/>
    <w:rsid w:val="00491246"/>
    <w:rsid w:val="004A550E"/>
    <w:rsid w:val="004A553B"/>
    <w:rsid w:val="004A5A71"/>
    <w:rsid w:val="004A68F0"/>
    <w:rsid w:val="004C75D0"/>
    <w:rsid w:val="004D75B4"/>
    <w:rsid w:val="00500832"/>
    <w:rsid w:val="0051743B"/>
    <w:rsid w:val="00541732"/>
    <w:rsid w:val="00572AA9"/>
    <w:rsid w:val="0058691B"/>
    <w:rsid w:val="0059052D"/>
    <w:rsid w:val="005A058B"/>
    <w:rsid w:val="005C4579"/>
    <w:rsid w:val="005F21D0"/>
    <w:rsid w:val="00612904"/>
    <w:rsid w:val="00643434"/>
    <w:rsid w:val="00683493"/>
    <w:rsid w:val="00685F27"/>
    <w:rsid w:val="006918CA"/>
    <w:rsid w:val="006B32E6"/>
    <w:rsid w:val="007431C9"/>
    <w:rsid w:val="0077414A"/>
    <w:rsid w:val="00801280"/>
    <w:rsid w:val="008065A2"/>
    <w:rsid w:val="00837713"/>
    <w:rsid w:val="008500E9"/>
    <w:rsid w:val="008670B4"/>
    <w:rsid w:val="008B4217"/>
    <w:rsid w:val="008B5646"/>
    <w:rsid w:val="008F76A0"/>
    <w:rsid w:val="00904C50"/>
    <w:rsid w:val="009054CD"/>
    <w:rsid w:val="00920C0B"/>
    <w:rsid w:val="00946419"/>
    <w:rsid w:val="009571F0"/>
    <w:rsid w:val="009C5C54"/>
    <w:rsid w:val="009D5D79"/>
    <w:rsid w:val="00A43239"/>
    <w:rsid w:val="00AE4F96"/>
    <w:rsid w:val="00B07E60"/>
    <w:rsid w:val="00B65F6A"/>
    <w:rsid w:val="00BA504B"/>
    <w:rsid w:val="00BE691B"/>
    <w:rsid w:val="00C07BC0"/>
    <w:rsid w:val="00C5589F"/>
    <w:rsid w:val="00C841DF"/>
    <w:rsid w:val="00CA6968"/>
    <w:rsid w:val="00CC658A"/>
    <w:rsid w:val="00CE6913"/>
    <w:rsid w:val="00D24E76"/>
    <w:rsid w:val="00D5281D"/>
    <w:rsid w:val="00D8137B"/>
    <w:rsid w:val="00D9739C"/>
    <w:rsid w:val="00DE70F1"/>
    <w:rsid w:val="00DF0A3D"/>
    <w:rsid w:val="00E45247"/>
    <w:rsid w:val="00E53090"/>
    <w:rsid w:val="00EB651C"/>
    <w:rsid w:val="00ED69AE"/>
    <w:rsid w:val="00F0342F"/>
    <w:rsid w:val="00F261A9"/>
    <w:rsid w:val="00F55585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2022-04-08T13:09:00Z</cp:lastPrinted>
  <dcterms:created xsi:type="dcterms:W3CDTF">2022-04-08T13:06:00Z</dcterms:created>
  <dcterms:modified xsi:type="dcterms:W3CDTF">2022-04-08T17:09:00Z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